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bookmarkStart w:id="0" w:name="_GoBack"/>
      <w:bookmarkEnd w:id="0"/>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D91AA0" w:rsidP="00D91AA0">
      <w:pPr>
        <w:pStyle w:val="NormalWeb"/>
        <w:jc w:val="center"/>
        <w:rPr>
          <w:b/>
          <w:i/>
        </w:rPr>
      </w:pPr>
      <w:r w:rsidRPr="00D91AA0">
        <w:rPr>
          <w:b/>
          <w:i/>
        </w:rPr>
        <w:t>July 2024 Newsletter</w:t>
      </w:r>
    </w:p>
    <w:p w:rsidR="00D91AA0" w:rsidRDefault="00D91AA0" w:rsidP="00D91AA0">
      <w:pPr>
        <w:pStyle w:val="NormalWeb"/>
      </w:pPr>
      <w:r>
        <w:t>Dear Members and Friends of West Union Baptist Church,</w:t>
      </w:r>
    </w:p>
    <w:p w:rsidR="00D91AA0" w:rsidRDefault="00D91AA0" w:rsidP="00D91AA0">
      <w:pPr>
        <w:pStyle w:val="NormalWeb"/>
      </w:pPr>
      <w:r>
        <w:t>As I transition from my role in the school system to becoming a spiritual leader at WUBC, I am filled with excitement and anticipation for the journey ahead. This new chapter in my life, my family's life, and our church's life brings us to a moment of reflection and vision.</w:t>
      </w:r>
      <w:r w:rsidR="00B65E54">
        <w:t xml:space="preserve"> </w:t>
      </w:r>
      <w:r>
        <w:t>The Bible declares that "Where there is no vision, the people perish" (Proverbs 29:18). This powerful scripture compels us to cast a vision for our church, a vision that can guide us in our spiritual journey together and one that will help reach those who do not know Jesus as their Lord and Savior.</w:t>
      </w:r>
      <w:r w:rsidR="00042AD0">
        <w:t xml:space="preserve"> </w:t>
      </w:r>
      <w:r>
        <w:t xml:space="preserve">I want to offer that at WUBC, our vision is based on four </w:t>
      </w:r>
      <w:r w:rsidR="002D435A">
        <w:t>fundamental</w:t>
      </w:r>
      <w:r>
        <w:t xml:space="preserve"> principles:</w:t>
      </w:r>
    </w:p>
    <w:p w:rsidR="00D91AA0" w:rsidRDefault="00D91AA0" w:rsidP="002D435A">
      <w:pPr>
        <w:pStyle w:val="NormalWeb"/>
        <w:ind w:left="576" w:firstLine="864"/>
        <w:contextualSpacing/>
      </w:pPr>
      <w:r>
        <w:rPr>
          <w:rStyle w:val="Strong"/>
        </w:rPr>
        <w:t>W – Worship</w:t>
      </w:r>
      <w:r>
        <w:t>- Praising the Lord together and in our lives!</w:t>
      </w:r>
    </w:p>
    <w:p w:rsidR="00D91AA0" w:rsidRDefault="00D91AA0" w:rsidP="002D435A">
      <w:pPr>
        <w:pStyle w:val="NormalWeb"/>
        <w:ind w:left="720" w:firstLine="720"/>
        <w:contextualSpacing/>
      </w:pPr>
      <w:r>
        <w:rPr>
          <w:rStyle w:val="Strong"/>
        </w:rPr>
        <w:t xml:space="preserve">U – Unity- </w:t>
      </w:r>
      <w:r w:rsidRPr="00D91AA0">
        <w:rPr>
          <w:rStyle w:val="Strong"/>
          <w:b w:val="0"/>
        </w:rPr>
        <w:t>Conducting ourselves as a true Biblical Fellowship!</w:t>
      </w:r>
      <w:r>
        <w:t xml:space="preserve"> </w:t>
      </w:r>
    </w:p>
    <w:p w:rsidR="00D91AA0" w:rsidRDefault="00D91AA0" w:rsidP="002D435A">
      <w:pPr>
        <w:pStyle w:val="NormalWeb"/>
        <w:ind w:left="576" w:firstLine="864"/>
        <w:contextualSpacing/>
      </w:pPr>
      <w:r>
        <w:rPr>
          <w:rStyle w:val="Strong"/>
        </w:rPr>
        <w:t xml:space="preserve">B – Belief- </w:t>
      </w:r>
      <w:r w:rsidRPr="00D91AA0">
        <w:rPr>
          <w:rStyle w:val="Strong"/>
          <w:b w:val="0"/>
        </w:rPr>
        <w:t>Believing God and His authoritative Word!</w:t>
      </w:r>
      <w:r>
        <w:t xml:space="preserve"> </w:t>
      </w:r>
    </w:p>
    <w:p w:rsidR="00D91AA0" w:rsidRPr="00D91AA0" w:rsidRDefault="00D91AA0" w:rsidP="002D435A">
      <w:pPr>
        <w:pStyle w:val="NormalWeb"/>
        <w:ind w:left="576" w:firstLine="864"/>
        <w:contextualSpacing/>
        <w:rPr>
          <w:b/>
        </w:rPr>
      </w:pPr>
      <w:r>
        <w:rPr>
          <w:rStyle w:val="Strong"/>
        </w:rPr>
        <w:t xml:space="preserve">C – Commission- </w:t>
      </w:r>
      <w:r w:rsidRPr="00D91AA0">
        <w:rPr>
          <w:rStyle w:val="Strong"/>
          <w:b w:val="0"/>
        </w:rPr>
        <w:t>Reaching out to serve the community and share Christ with others!</w:t>
      </w:r>
    </w:p>
    <w:p w:rsidR="00D91AA0" w:rsidRDefault="00D91AA0" w:rsidP="00D91AA0">
      <w:pPr>
        <w:pStyle w:val="NormalWeb"/>
      </w:pPr>
      <w:r>
        <w:t xml:space="preserve">This month, we are focusing on </w:t>
      </w:r>
      <w:r>
        <w:rPr>
          <w:rStyle w:val="Strong"/>
        </w:rPr>
        <w:t>Worship</w:t>
      </w:r>
      <w:r>
        <w:t>.</w:t>
      </w:r>
    </w:p>
    <w:p w:rsidR="00D91AA0" w:rsidRDefault="00D91AA0" w:rsidP="00D91AA0">
      <w:pPr>
        <w:pStyle w:val="NormalWeb"/>
      </w:pPr>
      <w:r>
        <w:t xml:space="preserve">The Bible tells us to </w:t>
      </w:r>
      <w:proofErr w:type="gramStart"/>
      <w:r>
        <w:t>"</w:t>
      </w:r>
      <w:r w:rsidR="00DE6D0F" w:rsidRPr="00DE6D0F">
        <w:rPr>
          <w:rFonts w:ascii="Segoe UI" w:hAnsi="Segoe UI" w:cs="Segoe UI"/>
          <w:b/>
          <w:bCs/>
          <w:color w:val="000000"/>
          <w:shd w:val="clear" w:color="auto" w:fill="FFFFFF"/>
          <w:vertAlign w:val="superscript"/>
        </w:rPr>
        <w:t xml:space="preserve"> </w:t>
      </w:r>
      <w:r w:rsidR="00DE6D0F" w:rsidRPr="00DE6D0F">
        <w:rPr>
          <w:b/>
          <w:bCs/>
          <w:vertAlign w:val="superscript"/>
        </w:rPr>
        <w:t> </w:t>
      </w:r>
      <w:r w:rsidR="00DE6D0F" w:rsidRPr="00DE6D0F">
        <w:t>Let</w:t>
      </w:r>
      <w:proofErr w:type="gramEnd"/>
      <w:r w:rsidR="00DE6D0F" w:rsidRPr="00DE6D0F">
        <w:t xml:space="preserve"> </w:t>
      </w:r>
      <w:r w:rsidR="00DE6D0F">
        <w:t>everything</w:t>
      </w:r>
      <w:r w:rsidR="00DE6D0F" w:rsidRPr="00DE6D0F">
        <w:t xml:space="preserve"> that hath breath praise the Lord. Praise ye the Lord</w:t>
      </w:r>
      <w:r>
        <w:t xml:space="preserve">" (Psalm 150:6) and "Enter </w:t>
      </w:r>
      <w:r w:rsidR="009E2541">
        <w:t>H</w:t>
      </w:r>
      <w:r>
        <w:t xml:space="preserve">is gates with thanksgiving and </w:t>
      </w:r>
      <w:r w:rsidR="009E2541">
        <w:t>H</w:t>
      </w:r>
      <w:r>
        <w:t xml:space="preserve">is courts with praise; give thanks to </w:t>
      </w:r>
      <w:r w:rsidR="009E2541">
        <w:t>H</w:t>
      </w:r>
      <w:r>
        <w:t xml:space="preserve">im and praise </w:t>
      </w:r>
      <w:r w:rsidR="009E2541">
        <w:t>H</w:t>
      </w:r>
      <w:r>
        <w:t>is name" (Psalm 100:4). God desires the praise of His people. He wants us to worship Him in spirit and truth (John 4:24). Above all else, He desires a relationship with us that is built upon worship.  King David worshipped God with all his might, saying he would become even more undignified than this in his devotion and worship (2 Samuel 6:22). His example shows us that true worship is heartfelt and unrestrained.</w:t>
      </w:r>
      <w:r w:rsidR="00B65E54">
        <w:t xml:space="preserve"> </w:t>
      </w:r>
      <w:r>
        <w:t xml:space="preserve">Worship is a communal experience that </w:t>
      </w:r>
      <w:r w:rsidR="002D435A">
        <w:t>moves God's heart and allows us to transition our attention from ourselves to our great God! Worship is not about us</w:t>
      </w:r>
      <w:r w:rsidR="00CE41EB">
        <w:t xml:space="preserve"> but</w:t>
      </w:r>
      <w:r w:rsidR="002D435A">
        <w:t xml:space="preserve"> </w:t>
      </w:r>
      <w:r w:rsidR="00161744">
        <w:t xml:space="preserve">about </w:t>
      </w:r>
      <w:r w:rsidR="002D435A">
        <w:t xml:space="preserve">bringing honor and glory to Him. </w:t>
      </w:r>
      <w:r>
        <w:t>As we lift our voices and hearts in praise, we draw nearer to God and each other. Corporate worship ushers in the Holy Ghost, filling our services with His presence and power.</w:t>
      </w:r>
      <w:r w:rsidR="002D435A">
        <w:t xml:space="preserve"> You will find throughout the scriptures where worship changed the atmosphere and situation. Often, the worshippers would be sent out in front of the man of God before a Word or great victory was delivered</w:t>
      </w:r>
      <w:r w:rsidR="00B65E54">
        <w:t xml:space="preserve"> </w:t>
      </w:r>
      <w:r w:rsidR="002D435A">
        <w:t>(2 Chronicles 20). Worship is pivotal to serving God.</w:t>
      </w:r>
    </w:p>
    <w:p w:rsidR="00D91AA0" w:rsidRDefault="00D91AA0" w:rsidP="00D91AA0">
      <w:pPr>
        <w:pStyle w:val="NormalWeb"/>
      </w:pPr>
      <w:r>
        <w:t>Worship</w:t>
      </w:r>
      <w:r w:rsidR="002D435A">
        <w:t>, however,</w:t>
      </w:r>
      <w:r>
        <w:t xml:space="preserve"> is more than singing</w:t>
      </w:r>
      <w:r w:rsidR="002D435A">
        <w:t xml:space="preserve"> songs</w:t>
      </w:r>
      <w:r>
        <w:t xml:space="preserve"> or attending church services; it is a lifestyle of adoration and reverence for God (1 Corinthians 10:31, Colossians 3:17). It involves surrendering our hearts, minds, and actions to Him daily. When we worship, we acknowledge His sovereignty and goodness, allowing His presence to transform us from the inside out.</w:t>
      </w:r>
    </w:p>
    <w:p w:rsidR="00390782" w:rsidRDefault="00D91AA0" w:rsidP="00B65E54">
      <w:pPr>
        <w:pStyle w:val="NormalWeb"/>
      </w:pPr>
      <w:r>
        <w:t xml:space="preserve">We invite you to </w:t>
      </w:r>
      <w:r w:rsidR="002D435A">
        <w:t>worship with us</w:t>
      </w:r>
      <w:r>
        <w:t xml:space="preserve"> on Sunday mornings at 10:00 AM and Wednesday evenings at </w:t>
      </w:r>
      <w:r w:rsidR="003539E4">
        <w:t>6</w:t>
      </w:r>
      <w:r>
        <w:t>:</w:t>
      </w:r>
      <w:r w:rsidR="003539E4">
        <w:t>3</w:t>
      </w:r>
      <w:r>
        <w:t>0 PM.</w:t>
      </w:r>
      <w:r w:rsidR="002D435A">
        <w:t xml:space="preserve"> May God bless you all!</w:t>
      </w:r>
    </w:p>
    <w:p w:rsidR="00B65E54" w:rsidRPr="00B65E54" w:rsidRDefault="00B65E54" w:rsidP="00B65E54">
      <w:pPr>
        <w:pStyle w:val="NormalWeb"/>
      </w:pPr>
      <w:r>
        <w:t>In Christ, Adam</w:t>
      </w:r>
    </w:p>
    <w:sectPr w:rsidR="00B65E54"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B1EBE"/>
    <w:rsid w:val="000C7707"/>
    <w:rsid w:val="000D3B34"/>
    <w:rsid w:val="000E5D05"/>
    <w:rsid w:val="000F5B92"/>
    <w:rsid w:val="00101670"/>
    <w:rsid w:val="00104D9D"/>
    <w:rsid w:val="0011336B"/>
    <w:rsid w:val="001145FC"/>
    <w:rsid w:val="001242D7"/>
    <w:rsid w:val="00126435"/>
    <w:rsid w:val="00127691"/>
    <w:rsid w:val="0013315B"/>
    <w:rsid w:val="00153356"/>
    <w:rsid w:val="00161744"/>
    <w:rsid w:val="00172B96"/>
    <w:rsid w:val="00173756"/>
    <w:rsid w:val="001764EA"/>
    <w:rsid w:val="001875BC"/>
    <w:rsid w:val="001A2E55"/>
    <w:rsid w:val="001B3068"/>
    <w:rsid w:val="001B5CA1"/>
    <w:rsid w:val="001B7380"/>
    <w:rsid w:val="001B7B1D"/>
    <w:rsid w:val="001C3C60"/>
    <w:rsid w:val="001E3921"/>
    <w:rsid w:val="001E3BD7"/>
    <w:rsid w:val="001F5BDB"/>
    <w:rsid w:val="001F6F67"/>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21176"/>
    <w:rsid w:val="003539E4"/>
    <w:rsid w:val="00367994"/>
    <w:rsid w:val="00377D96"/>
    <w:rsid w:val="00382C3F"/>
    <w:rsid w:val="003848A5"/>
    <w:rsid w:val="00390782"/>
    <w:rsid w:val="003945ED"/>
    <w:rsid w:val="003A2026"/>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32D6"/>
    <w:rsid w:val="004A3758"/>
    <w:rsid w:val="004B425D"/>
    <w:rsid w:val="004B6720"/>
    <w:rsid w:val="004C0C17"/>
    <w:rsid w:val="004C7DD9"/>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36CBB"/>
    <w:rsid w:val="007425A5"/>
    <w:rsid w:val="00742715"/>
    <w:rsid w:val="00746D71"/>
    <w:rsid w:val="00747EDD"/>
    <w:rsid w:val="0076724A"/>
    <w:rsid w:val="007731D0"/>
    <w:rsid w:val="0077550F"/>
    <w:rsid w:val="00792532"/>
    <w:rsid w:val="00795A4A"/>
    <w:rsid w:val="00796848"/>
    <w:rsid w:val="007A6507"/>
    <w:rsid w:val="007B0A97"/>
    <w:rsid w:val="007B1B2B"/>
    <w:rsid w:val="007B4447"/>
    <w:rsid w:val="007C7707"/>
    <w:rsid w:val="007E5B23"/>
    <w:rsid w:val="007F5912"/>
    <w:rsid w:val="008105D0"/>
    <w:rsid w:val="00823488"/>
    <w:rsid w:val="00837566"/>
    <w:rsid w:val="00842A7E"/>
    <w:rsid w:val="008638A5"/>
    <w:rsid w:val="008723DD"/>
    <w:rsid w:val="00876353"/>
    <w:rsid w:val="00876745"/>
    <w:rsid w:val="00882DC1"/>
    <w:rsid w:val="00883C9F"/>
    <w:rsid w:val="00891547"/>
    <w:rsid w:val="008949C5"/>
    <w:rsid w:val="008955C7"/>
    <w:rsid w:val="008A47CD"/>
    <w:rsid w:val="008B12E9"/>
    <w:rsid w:val="008E1565"/>
    <w:rsid w:val="008E1839"/>
    <w:rsid w:val="008E5A5C"/>
    <w:rsid w:val="008F2081"/>
    <w:rsid w:val="009034BB"/>
    <w:rsid w:val="00905CD9"/>
    <w:rsid w:val="00912E8A"/>
    <w:rsid w:val="009237FF"/>
    <w:rsid w:val="00927DA1"/>
    <w:rsid w:val="00927DB3"/>
    <w:rsid w:val="00940A9B"/>
    <w:rsid w:val="00941878"/>
    <w:rsid w:val="00975C8C"/>
    <w:rsid w:val="00993BA2"/>
    <w:rsid w:val="00995278"/>
    <w:rsid w:val="009A0BBA"/>
    <w:rsid w:val="009A1CC9"/>
    <w:rsid w:val="009B0121"/>
    <w:rsid w:val="009B2A0C"/>
    <w:rsid w:val="009C6424"/>
    <w:rsid w:val="009D79F6"/>
    <w:rsid w:val="009E2541"/>
    <w:rsid w:val="00A05436"/>
    <w:rsid w:val="00A05FE0"/>
    <w:rsid w:val="00A063C8"/>
    <w:rsid w:val="00A0737A"/>
    <w:rsid w:val="00A114DC"/>
    <w:rsid w:val="00A116F0"/>
    <w:rsid w:val="00A117A9"/>
    <w:rsid w:val="00A25891"/>
    <w:rsid w:val="00A311B9"/>
    <w:rsid w:val="00A45979"/>
    <w:rsid w:val="00A71477"/>
    <w:rsid w:val="00A730A4"/>
    <w:rsid w:val="00A7398C"/>
    <w:rsid w:val="00A869BA"/>
    <w:rsid w:val="00A90295"/>
    <w:rsid w:val="00AA243B"/>
    <w:rsid w:val="00AA7B19"/>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500C"/>
    <w:rsid w:val="00BA065C"/>
    <w:rsid w:val="00BA16FA"/>
    <w:rsid w:val="00BA682C"/>
    <w:rsid w:val="00BA6B62"/>
    <w:rsid w:val="00BC31FE"/>
    <w:rsid w:val="00C00F12"/>
    <w:rsid w:val="00C03FBB"/>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EAD1CA2"/>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1</Pages>
  <Words>529</Words>
  <Characters>2523</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3064</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28</cp:revision>
  <cp:lastPrinted>2023-05-18T14:34:00Z</cp:lastPrinted>
  <dcterms:created xsi:type="dcterms:W3CDTF">2024-06-26T13:52:00Z</dcterms:created>
  <dcterms:modified xsi:type="dcterms:W3CDTF">2024-07-04T01:09:00Z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